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EF" w:rsidRDefault="00AA1AEF">
      <w:pPr>
        <w:rPr>
          <w:rFonts w:ascii="Trebuchet MS" w:hAnsi="Trebuchet MS"/>
          <w:b/>
          <w:bCs/>
          <w:color w:val="FFFFFF"/>
          <w:sz w:val="28"/>
        </w:rPr>
      </w:pPr>
      <w:bookmarkStart w:id="0" w:name="OLE_LINK2"/>
      <w:bookmarkStart w:id="1" w:name="_GoBack"/>
      <w:bookmarkEnd w:id="1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AA1A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0"/>
          <w:p w:rsidR="00AA1AEF" w:rsidRDefault="00AA1AEF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8"/>
              </w:rPr>
              <w:t>KIEGÉSZÍTŐ ADATKÖZLŐ</w:t>
            </w:r>
          </w:p>
        </w:tc>
        <w:tc>
          <w:tcPr>
            <w:tcW w:w="1080" w:type="dxa"/>
            <w:vAlign w:val="center"/>
          </w:tcPr>
          <w:p w:rsidR="00AA1AEF" w:rsidRDefault="00AA1AEF">
            <w:pPr>
              <w:jc w:val="center"/>
              <w:rPr>
                <w:rFonts w:ascii="Arial Black" w:hAnsi="Arial Black"/>
                <w:b/>
                <w:bCs/>
                <w:sz w:val="40"/>
              </w:rPr>
            </w:pPr>
            <w:r>
              <w:rPr>
                <w:rFonts w:ascii="Arial Black" w:hAnsi="Arial Black"/>
                <w:b/>
                <w:bCs/>
                <w:sz w:val="40"/>
              </w:rPr>
              <w:t>CF</w:t>
            </w:r>
          </w:p>
        </w:tc>
      </w:tr>
      <w:tr w:rsidR="00AA1AE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AA1AEF" w:rsidRDefault="00AA1AEF">
            <w:pPr>
              <w:pStyle w:val="Cmsor7"/>
            </w:pPr>
            <w:r>
              <w:t xml:space="preserve"> Saját megállapítású hitellimitek igénylése esetén</w:t>
            </w:r>
          </w:p>
        </w:tc>
        <w:tc>
          <w:tcPr>
            <w:tcW w:w="1080" w:type="dxa"/>
            <w:vAlign w:val="center"/>
          </w:tcPr>
          <w:p w:rsidR="00AA1AEF" w:rsidRDefault="00AA1AEF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módozat</w:t>
            </w:r>
          </w:p>
        </w:tc>
      </w:tr>
    </w:tbl>
    <w:p w:rsidR="00AA1AEF" w:rsidRDefault="00AA1AEF">
      <w:pPr>
        <w:pStyle w:val="Cmsor1"/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AA1AE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AA1AEF" w:rsidRDefault="00AA1AEF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cég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2" w:name="Szöveg1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  <w:tr w:rsidR="00AA1AE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0" w:type="dxa"/>
            <w:vAlign w:val="center"/>
          </w:tcPr>
          <w:p w:rsidR="00AA1AEF" w:rsidRDefault="00AA1AEF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2880" w:type="dxa"/>
            <w:vAlign w:val="center"/>
          </w:tcPr>
          <w:p w:rsidR="00AA1AEF" w:rsidRDefault="00AA1AEF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4" w:name="Szöveg3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3435" w:type="dxa"/>
            <w:vAlign w:val="center"/>
          </w:tcPr>
          <w:p w:rsidR="00AA1AEF" w:rsidRDefault="00AA1AEF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E-mail: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5" w:name="Szöveg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"/>
          </w:p>
        </w:tc>
      </w:tr>
    </w:tbl>
    <w:p w:rsidR="00AA1AEF" w:rsidRDefault="00AA1AEF">
      <w:pPr>
        <w:spacing w:line="360" w:lineRule="auto"/>
        <w:rPr>
          <w:rFonts w:ascii="Trebuchet MS" w:hAnsi="Trebuchet MS"/>
          <w:b/>
          <w:bCs/>
          <w:color w:val="000000"/>
          <w:sz w:val="20"/>
        </w:rPr>
      </w:pPr>
    </w:p>
    <w:p w:rsidR="00AA1AEF" w:rsidRDefault="00AA1AEF">
      <w:pPr>
        <w:pStyle w:val="Cmsor3"/>
        <w:rPr>
          <w:b w:val="0"/>
          <w:bCs w:val="0"/>
          <w:color w:val="000000"/>
          <w:sz w:val="20"/>
        </w:rPr>
      </w:pPr>
      <w:r>
        <w:rPr>
          <w:color w:val="000000"/>
        </w:rPr>
        <w:t>A KINNLEVŐSÉG-KEZELÉS RENDSZERE</w:t>
      </w:r>
    </w:p>
    <w:p w:rsidR="00AA1AEF" w:rsidRDefault="00AA1AEF">
      <w:pPr>
        <w:rPr>
          <w:rFonts w:ascii="Trebuchet MS" w:hAnsi="Trebuchet MS"/>
          <w:b/>
          <w:bCs/>
          <w:color w:val="000000"/>
        </w:rPr>
      </w:pPr>
    </w:p>
    <w:p w:rsidR="00AA1AEF" w:rsidRDefault="00AA1AEF">
      <w:pPr>
        <w:pStyle w:val="Cmsor2"/>
        <w:rPr>
          <w:b w:val="0"/>
          <w:bCs w:val="0"/>
          <w:color w:val="000000"/>
        </w:rPr>
      </w:pPr>
      <w:r>
        <w:rPr>
          <w:color w:val="000000"/>
        </w:rPr>
        <w:t xml:space="preserve">1.  A hitelkeretek (vevőlimitek) megállapításának, emelésének, csökkentésének és/vagy visszavonásának gyakorlata az Önök cégénél </w:t>
      </w:r>
      <w:r>
        <w:rPr>
          <w:b w:val="0"/>
          <w:bCs w:val="0"/>
          <w:color w:val="000000"/>
        </w:rPr>
        <w:t>– folyamatok, felelős személyek, felelősségi kör:</w:t>
      </w:r>
    </w:p>
    <w:p w:rsidR="00AA1AEF" w:rsidRDefault="00AA1AEF">
      <w:pPr>
        <w:pStyle w:val="Szvegtrzs2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6" w:name="Szöveg5"/>
      <w:r>
        <w:rPr>
          <w:rFonts w:ascii="Trebuchet MS" w:hAnsi="Trebuchet MS"/>
          <w:color w:val="000000"/>
          <w:sz w:val="20"/>
        </w:rPr>
        <w:instrText xml:space="preserve"> FORMTEXT </w:instrText>
      </w:r>
      <w:r>
        <w:rPr>
          <w:rFonts w:ascii="Trebuchet MS" w:hAnsi="Trebuchet MS"/>
          <w:color w:val="000000"/>
          <w:sz w:val="20"/>
        </w:rPr>
      </w:r>
      <w:r>
        <w:rPr>
          <w:rFonts w:ascii="Trebuchet MS" w:hAnsi="Trebuchet MS"/>
          <w:color w:val="000000"/>
          <w:sz w:val="20"/>
        </w:rPr>
        <w:fldChar w:fldCharType="separate"/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color w:val="000000"/>
          <w:sz w:val="20"/>
        </w:rPr>
        <w:fldChar w:fldCharType="end"/>
      </w:r>
      <w:bookmarkEnd w:id="6"/>
    </w:p>
    <w:p w:rsidR="00AA1AEF" w:rsidRDefault="00AA1AEF">
      <w:pPr>
        <w:rPr>
          <w:rFonts w:ascii="Trebuchet MS" w:hAnsi="Trebuchet MS"/>
          <w:b/>
          <w:bCs/>
          <w:color w:val="000000"/>
          <w:sz w:val="20"/>
        </w:rPr>
      </w:pPr>
    </w:p>
    <w:p w:rsidR="00AA1AEF" w:rsidRDefault="00AA1AEF">
      <w:pPr>
        <w:pStyle w:val="Cmsor2"/>
        <w:rPr>
          <w:color w:val="000000"/>
        </w:rPr>
      </w:pPr>
      <w:r>
        <w:rPr>
          <w:color w:val="000000"/>
        </w:rPr>
        <w:t>2.  Milyen időközönként és milyen forrásból frissítik az információikat adósaikról?</w:t>
      </w:r>
    </w:p>
    <w:p w:rsidR="00AA1AEF" w:rsidRDefault="00AA1AEF">
      <w:pPr>
        <w:pStyle w:val="Szvegtrzs3"/>
        <w:rPr>
          <w:color w:val="000000"/>
        </w:rPr>
      </w:pPr>
      <w:r>
        <w:rPr>
          <w:color w:val="000000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7" w:name="Szöveg6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7"/>
    </w:p>
    <w:p w:rsidR="00AA1AEF" w:rsidRDefault="00AA1AEF">
      <w:pPr>
        <w:rPr>
          <w:rFonts w:ascii="Trebuchet MS" w:hAnsi="Trebuchet MS"/>
          <w:color w:val="000000"/>
          <w:sz w:val="20"/>
        </w:rPr>
      </w:pPr>
    </w:p>
    <w:p w:rsidR="00AA1AEF" w:rsidRDefault="00AA1AEF">
      <w:pPr>
        <w:pStyle w:val="Szvegtrzs"/>
        <w:numPr>
          <w:ilvl w:val="0"/>
          <w:numId w:val="1"/>
        </w:numPr>
        <w:tabs>
          <w:tab w:val="clear" w:pos="720"/>
          <w:tab w:val="num" w:pos="180"/>
        </w:tabs>
        <w:ind w:left="357" w:hanging="357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adósok fizetőképességének vizsgált szempontjai:</w:t>
      </w:r>
    </w:p>
    <w:p w:rsidR="00AA1AEF" w:rsidRDefault="00AA1AEF">
      <w:pPr>
        <w:pStyle w:val="Szvegtrzs"/>
        <w:rPr>
          <w:color w:val="000000"/>
        </w:rPr>
      </w:pP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Jelölő1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8"/>
      <w:r>
        <w:rPr>
          <w:b w:val="0"/>
          <w:bCs w:val="0"/>
          <w:color w:val="000000"/>
        </w:rPr>
        <w:t xml:space="preserve"> Tőkemegfelelés</w:t>
      </w: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Jelölő2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9"/>
      <w:r>
        <w:rPr>
          <w:b w:val="0"/>
          <w:bCs w:val="0"/>
          <w:color w:val="000000"/>
        </w:rPr>
        <w:t xml:space="preserve"> Profitabilitás</w:t>
      </w: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Jelölő3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10"/>
      <w:r>
        <w:rPr>
          <w:b w:val="0"/>
          <w:bCs w:val="0"/>
          <w:color w:val="000000"/>
        </w:rPr>
        <w:t xml:space="preserve"> Likviditás</w:t>
      </w: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Jelölő4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11"/>
      <w:r>
        <w:rPr>
          <w:b w:val="0"/>
          <w:bCs w:val="0"/>
          <w:color w:val="000000"/>
        </w:rPr>
        <w:t xml:space="preserve"> Működés</w:t>
      </w: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Jelölő5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12"/>
      <w:r>
        <w:rPr>
          <w:b w:val="0"/>
          <w:bCs w:val="0"/>
          <w:color w:val="000000"/>
        </w:rPr>
        <w:t xml:space="preserve"> Fizetési tapasztalat (régi vevőknél)</w:t>
      </w:r>
    </w:p>
    <w:p w:rsidR="00AA1AEF" w:rsidRDefault="00AA1AEF">
      <w:pPr>
        <w:pStyle w:val="Szvegtrzs"/>
        <w:spacing w:line="360" w:lineRule="auto"/>
        <w:ind w:left="3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Jelölő6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13"/>
      <w:r>
        <w:rPr>
          <w:b w:val="0"/>
          <w:bCs w:val="0"/>
          <w:color w:val="000000"/>
        </w:rPr>
        <w:t xml:space="preserve"> Trend</w:t>
      </w:r>
    </w:p>
    <w:p w:rsidR="00AA1AEF" w:rsidRDefault="00AA1AEF">
      <w:pPr>
        <w:pStyle w:val="Szvegtrzs"/>
        <w:spacing w:line="360" w:lineRule="auto"/>
        <w:ind w:left="357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7"/>
      <w:r>
        <w:rPr>
          <w:b w:val="0"/>
          <w:bCs w:val="0"/>
          <w:color w:val="000000"/>
        </w:rPr>
        <w:instrText xml:space="preserve"> FORMCHECKBOX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end"/>
      </w:r>
      <w:bookmarkEnd w:id="14"/>
      <w:r>
        <w:rPr>
          <w:b w:val="0"/>
          <w:bCs w:val="0"/>
          <w:color w:val="000000"/>
        </w:rPr>
        <w:t xml:space="preserve"> Egyéb: </w:t>
      </w:r>
      <w:r>
        <w:rPr>
          <w:b w:val="0"/>
          <w:bCs w:val="0"/>
          <w:color w:val="00000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5" w:name="Szöveg10"/>
      <w:r>
        <w:rPr>
          <w:b w:val="0"/>
          <w:bCs w:val="0"/>
          <w:color w:val="000000"/>
        </w:rPr>
        <w:instrText xml:space="preserve"> FORMTEXT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separate"/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color w:val="000000"/>
        </w:rPr>
        <w:fldChar w:fldCharType="end"/>
      </w:r>
      <w:bookmarkEnd w:id="15"/>
    </w:p>
    <w:p w:rsidR="00AA1AEF" w:rsidRDefault="00AA1AEF">
      <w:pPr>
        <w:pStyle w:val="Szvegtrzs"/>
        <w:rPr>
          <w:b w:val="0"/>
          <w:bCs w:val="0"/>
          <w:color w:val="000000"/>
        </w:rPr>
      </w:pPr>
    </w:p>
    <w:p w:rsidR="00AA1AEF" w:rsidRDefault="00AA1AEF">
      <w:pPr>
        <w:pStyle w:val="Szvegtrzs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</w:rPr>
      </w:pPr>
      <w:r>
        <w:rPr>
          <w:color w:val="000000"/>
        </w:rPr>
        <w:t>A követelés-behajtási eljárás leírása:</w:t>
      </w:r>
    </w:p>
    <w:p w:rsidR="00AA1AEF" w:rsidRDefault="00AA1AEF">
      <w:pPr>
        <w:pStyle w:val="Szvegtrzs"/>
        <w:ind w:left="360"/>
        <w:rPr>
          <w:b w:val="0"/>
          <w:bCs w:val="0"/>
          <w:color w:val="000000"/>
        </w:rPr>
      </w:pPr>
    </w:p>
    <w:p w:rsidR="00AA1AEF" w:rsidRDefault="00AA1AEF">
      <w:pPr>
        <w:pStyle w:val="Szvegtrzs"/>
        <w:spacing w:line="36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Fizetési felszólítások ütemezése az esedékesség után (mikor, milyen időközönként): </w:t>
      </w:r>
      <w:r>
        <w:rPr>
          <w:b w:val="0"/>
          <w:bCs w:val="0"/>
          <w:color w:val="000000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16" w:name="Szöveg7"/>
      <w:r>
        <w:rPr>
          <w:b w:val="0"/>
          <w:bCs w:val="0"/>
          <w:color w:val="000000"/>
        </w:rPr>
        <w:instrText xml:space="preserve"> FORMTEXT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separate"/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color w:val="000000"/>
        </w:rPr>
        <w:fldChar w:fldCharType="end"/>
      </w:r>
      <w:bookmarkEnd w:id="16"/>
    </w:p>
    <w:p w:rsidR="00AA1AEF" w:rsidRDefault="00AA1AEF">
      <w:pPr>
        <w:pStyle w:val="Szvegtrzs"/>
        <w:spacing w:line="36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Szállítás felfüggesztése </w:t>
      </w:r>
      <w:r>
        <w:rPr>
          <w:b w:val="0"/>
          <w:bCs w:val="0"/>
          <w:color w:val="00000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17" w:name="Szöveg8"/>
      <w:r>
        <w:rPr>
          <w:b w:val="0"/>
          <w:bCs w:val="0"/>
          <w:color w:val="000000"/>
        </w:rPr>
        <w:instrText xml:space="preserve"> FORMTEXT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separate"/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color w:val="000000"/>
        </w:rPr>
        <w:fldChar w:fldCharType="end"/>
      </w:r>
      <w:bookmarkEnd w:id="17"/>
      <w:r>
        <w:rPr>
          <w:b w:val="0"/>
          <w:bCs w:val="0"/>
          <w:color w:val="000000"/>
        </w:rPr>
        <w:t xml:space="preserve"> nappal az esedékesség után;</w:t>
      </w:r>
    </w:p>
    <w:p w:rsidR="00AA1AEF" w:rsidRDefault="00AA1AEF">
      <w:pPr>
        <w:pStyle w:val="Szvegtrzs"/>
        <w:spacing w:line="36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További lépések (pl. adósságbehajtó megbízása, peresítés): </w:t>
      </w:r>
      <w:r>
        <w:rPr>
          <w:b w:val="0"/>
          <w:bCs w:val="0"/>
          <w:color w:val="000000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18" w:name="Szöveg9"/>
      <w:r>
        <w:rPr>
          <w:b w:val="0"/>
          <w:bCs w:val="0"/>
          <w:color w:val="000000"/>
        </w:rPr>
        <w:instrText xml:space="preserve"> FORMTEXT </w:instrTex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  <w:fldChar w:fldCharType="separate"/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noProof/>
          <w:color w:val="000000"/>
        </w:rPr>
        <w:t> </w:t>
      </w:r>
      <w:r>
        <w:rPr>
          <w:b w:val="0"/>
          <w:bCs w:val="0"/>
          <w:color w:val="000000"/>
        </w:rPr>
        <w:fldChar w:fldCharType="end"/>
      </w:r>
      <w:bookmarkEnd w:id="18"/>
    </w:p>
    <w:p w:rsidR="00AA1AEF" w:rsidRDefault="00AA1AEF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:rsidR="00AA1AEF" w:rsidRDefault="000928E7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715000" cy="0"/>
                <wp:effectExtent l="13970" t="5080" r="5080" b="1397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DFB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450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aO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Th+zaZq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"/>
            </w:pict>
          </mc:Fallback>
        </mc:AlternateContent>
      </w:r>
    </w:p>
    <w:p w:rsidR="00AA1AEF" w:rsidRDefault="00AA1AEF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Dátum </w:t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  <w:t xml:space="preserve">         cégszerű aláírás</w:t>
      </w:r>
    </w:p>
    <w:sectPr w:rsidR="00AA1AEF">
      <w:headerReference w:type="default" r:id="rId11"/>
      <w:footerReference w:type="default" r:id="rId12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B8" w:rsidRDefault="00726FB8">
      <w:r>
        <w:separator/>
      </w:r>
    </w:p>
  </w:endnote>
  <w:endnote w:type="continuationSeparator" w:id="0">
    <w:p w:rsidR="00726FB8" w:rsidRDefault="0072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EF" w:rsidRDefault="00AA1AEF">
    <w:pPr>
      <w:overflowPunct w:val="0"/>
      <w:autoSpaceDE w:val="0"/>
      <w:autoSpaceDN w:val="0"/>
      <w:adjustRightInd w:val="0"/>
      <w:jc w:val="center"/>
      <w:rPr>
        <w:color w:val="000000"/>
        <w:sz w:val="20"/>
        <w:szCs w:val="20"/>
      </w:rPr>
    </w:pPr>
    <w:r>
      <w:rPr>
        <w:color w:val="000000"/>
        <w:sz w:val="20"/>
      </w:rPr>
      <w:t>________________________________________________________________________________</w:t>
    </w:r>
  </w:p>
  <w:p w:rsidR="00AA1AEF" w:rsidRDefault="00AA1AEF">
    <w:pPr>
      <w:pStyle w:val="llb"/>
      <w:ind w:right="360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Cégjegyzékszám: 01-10-042595/Fővárosi Bíróság Cégbírósága,</w:t>
    </w:r>
    <w:r>
      <w:rPr>
        <w:rFonts w:ascii="Arial" w:hAnsi="Arial" w:cs="Arial"/>
        <w:color w:val="000000"/>
        <w:sz w:val="16"/>
      </w:rPr>
      <w:br/>
      <w:t xml:space="preserve">cégbíróságon bejegyzett alaptőke: </w:t>
    </w:r>
    <w:smartTag w:uri="urn:schemas-microsoft-com:office:smarttags" w:element="metricconverter">
      <w:smartTagPr>
        <w:attr w:name="ProductID" w:val="4 250 000 000 Ft"/>
      </w:smartTagPr>
      <w:r>
        <w:rPr>
          <w:rFonts w:ascii="Arial" w:hAnsi="Arial" w:cs="Arial"/>
          <w:color w:val="000000"/>
          <w:sz w:val="16"/>
        </w:rPr>
        <w:t>4 250 000 000 Ft</w:t>
      </w:r>
    </w:smartTag>
  </w:p>
  <w:p w:rsidR="00AA1AEF" w:rsidRDefault="00AA1AEF">
    <w:pPr>
      <w:pStyle w:val="llb"/>
    </w:pP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B8" w:rsidRDefault="00726FB8">
      <w:r>
        <w:separator/>
      </w:r>
    </w:p>
  </w:footnote>
  <w:footnote w:type="continuationSeparator" w:id="0">
    <w:p w:rsidR="00726FB8" w:rsidRDefault="0072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EF" w:rsidRDefault="00AA1AEF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4"/>
      <w:gridCol w:w="3522"/>
    </w:tblGrid>
    <w:tr w:rsidR="000928E7" w:rsidRPr="00894918" w:rsidTr="00473A1E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0928E7" w:rsidRPr="00894918" w:rsidRDefault="000928E7" w:rsidP="000928E7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19" w:name="OLE_LINK1"/>
          <w:bookmarkStart w:id="20" w:name="OLE_LINK3"/>
          <w:bookmarkStart w:id="21" w:name="OLE_LINK4"/>
          <w:bookmarkStart w:id="22" w:name="OLE_LINK5"/>
          <w:bookmarkStart w:id="23" w:name="OLE_LINK6"/>
          <w:bookmarkStart w:id="24" w:name="OLE_LINK8"/>
          <w:bookmarkStart w:id="25" w:name="OLE_LINK9"/>
          <w:bookmarkStart w:id="26" w:name="OLE_LINK10"/>
          <w:bookmarkStart w:id="27" w:name="OLE_LINK11"/>
          <w:bookmarkStart w:id="28" w:name="OLE_LINK12"/>
          <w:bookmarkStart w:id="29" w:name="OLE_LINK13"/>
          <w:bookmarkStart w:id="30" w:name="OLE_LINK14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586BEDBB" wp14:editId="3F8BFBD8">
                <wp:extent cx="2162810" cy="461010"/>
                <wp:effectExtent l="0" t="0" r="889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0928E7" w:rsidRPr="00894918" w:rsidRDefault="000928E7" w:rsidP="000928E7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0928E7" w:rsidRPr="00894918" w:rsidRDefault="000928E7" w:rsidP="000928E7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7849704C" wp14:editId="346603DA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tbl>
  <w:p w:rsidR="000928E7" w:rsidRDefault="000928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7E"/>
    <w:rsid w:val="0008747E"/>
    <w:rsid w:val="000928E7"/>
    <w:rsid w:val="00255955"/>
    <w:rsid w:val="00726FB8"/>
    <w:rsid w:val="008E3306"/>
    <w:rsid w:val="00A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;"/>
  <w14:docId w14:val="37E852AF"/>
  <w15:chartTrackingRefBased/>
  <w15:docId w15:val="{4DF86A70-64CA-43E0-8445-480A6CD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character" w:customStyle="1" w:styleId="lfejChar">
    <w:name w:val="Élőfej Char"/>
    <w:link w:val="lfej"/>
    <w:uiPriority w:val="99"/>
    <w:rsid w:val="000928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11</Value>
      <Value>4</Value>
    </Dokumentum_x0020_t_x00ed_pus>
    <Hatályba_x0020_lépés_x0020_dátuma xmlns="92919375-b1ae-49c1-881a-4422dac2dbfd">2020-03-16T23:00:00+00:00</Hatályba_x0020_lépés_x0020_dátuma>
    <Arch_x00ed_v xmlns="adbf55d2-ac08-4a4f-9b5c-1d541779c8df">true</Arch_x00ed_v>
    <Nyelv xmlns="adbf55d2-ac08-4a4f-9b5c-1d541779c8df">Magyar</Nyelv>
    <Term_x00e9_k xmlns="adbf55d2-ac08-4a4f-9b5c-1d541779c8df">
      <Value>6</Value>
    </Term_x00e9_k>
    <Visszavonás_x0020_dátuma xmlns="92919375-b1ae-49c1-881a-4422dac2dbfd">2023-12-14T23:00:00+00:00</Visszavonás_x0020_dátuma>
  </documentManagement>
</p:properties>
</file>

<file path=customXml/itemProps1.xml><?xml version="1.0" encoding="utf-8"?>
<ds:datastoreItem xmlns:ds="http://schemas.openxmlformats.org/officeDocument/2006/customXml" ds:itemID="{0185191C-97AF-46AD-8B80-ED1A3B758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51F37-2132-46AD-86AE-2F9719B127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9F05DA-4211-4A07-BBA7-246627117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3D1D9-455A-4748-80CF-71EE5E0F533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92919375-b1ae-49c1-881a-4422dac2dbfd"/>
    <ds:schemaRef ds:uri="adbf55d2-ac08-4a4f-9b5c-1d541779c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Exporthitel Biztosító Rt.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Rogovszky Szilvia</dc:creator>
  <cp:keywords/>
  <dc:description/>
  <cp:lastModifiedBy>Gyetvainé Horváth Mária</cp:lastModifiedBy>
  <cp:revision>2</cp:revision>
  <cp:lastPrinted>2002-04-22T15:20:00Z</cp:lastPrinted>
  <dcterms:created xsi:type="dcterms:W3CDTF">2024-03-14T13:17:00Z</dcterms:created>
  <dcterms:modified xsi:type="dcterms:W3CDTF">2024-03-14T13:17:00Z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